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CAA1D" w14:textId="6878B04D" w:rsidR="005A0526" w:rsidRPr="005118DB" w:rsidRDefault="00DF26BD" w:rsidP="00DF26BD">
      <w:pPr>
        <w:spacing w:after="0" w:line="240" w:lineRule="auto"/>
        <w:rPr>
          <w:rFonts w:ascii="Marcellus" w:hAnsi="Marcellus"/>
          <w:color w:val="385623" w:themeColor="accent6" w:themeShade="80"/>
          <w:sz w:val="36"/>
        </w:rPr>
      </w:pPr>
      <w:bookmarkStart w:id="0" w:name="_GoBack"/>
      <w:bookmarkEnd w:id="0"/>
      <w:r w:rsidRPr="005118DB">
        <w:rPr>
          <w:rFonts w:ascii="Marcellus" w:hAnsi="Marcellus"/>
          <w:noProof/>
          <w:color w:val="385623" w:themeColor="accent6" w:themeShade="80"/>
          <w:sz w:val="36"/>
        </w:rPr>
        <w:drawing>
          <wp:anchor distT="0" distB="0" distL="114300" distR="114300" simplePos="0" relativeHeight="251658240" behindDoc="1" locked="0" layoutInCell="1" allowOverlap="1" wp14:anchorId="1B6A730E" wp14:editId="5DCC9E0D">
            <wp:simplePos x="0" y="0"/>
            <wp:positionH relativeFrom="margin">
              <wp:posOffset>13862685</wp:posOffset>
            </wp:positionH>
            <wp:positionV relativeFrom="margin">
              <wp:posOffset>-142875</wp:posOffset>
            </wp:positionV>
            <wp:extent cx="342900" cy="4025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-NoMot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8DB">
        <w:rPr>
          <w:rFonts w:ascii="Marcellus" w:hAnsi="Marcellus"/>
          <w:color w:val="385623" w:themeColor="accent6" w:themeShade="80"/>
          <w:sz w:val="36"/>
        </w:rPr>
        <w:t xml:space="preserve">RHHS Curriculum </w:t>
      </w:r>
      <w:r w:rsidR="00C24FBA">
        <w:rPr>
          <w:rFonts w:ascii="Marcellus" w:hAnsi="Marcellus"/>
          <w:color w:val="385623" w:themeColor="accent6" w:themeShade="80"/>
          <w:sz w:val="36"/>
        </w:rPr>
        <w:t xml:space="preserve">Knowledge </w:t>
      </w:r>
      <w:r w:rsidRPr="005118DB">
        <w:rPr>
          <w:rFonts w:ascii="Marcellus" w:hAnsi="Marcellus"/>
          <w:color w:val="385623" w:themeColor="accent6" w:themeShade="80"/>
          <w:sz w:val="36"/>
        </w:rPr>
        <w:t xml:space="preserve">Map – </w:t>
      </w:r>
      <w:r w:rsidR="00FF1747">
        <w:rPr>
          <w:rFonts w:ascii="Marcellus" w:hAnsi="Marcellus"/>
          <w:color w:val="385623" w:themeColor="accent6" w:themeShade="80"/>
          <w:sz w:val="36"/>
        </w:rPr>
        <w:t>History</w:t>
      </w:r>
      <w:r w:rsidR="00315793">
        <w:rPr>
          <w:rFonts w:ascii="Marcellus" w:hAnsi="Marcellus"/>
          <w:color w:val="385623" w:themeColor="accent6" w:themeShade="80"/>
          <w:sz w:val="36"/>
        </w:rPr>
        <w:t xml:space="preserve"> YEAR 8</w:t>
      </w:r>
    </w:p>
    <w:p w14:paraId="0CF6F607" w14:textId="77777777" w:rsidR="00A902D8" w:rsidRPr="00A902D8" w:rsidRDefault="00A902D8" w:rsidP="00DF26BD">
      <w:pPr>
        <w:spacing w:after="0" w:line="240" w:lineRule="auto"/>
        <w:rPr>
          <w:rFonts w:ascii="Marcellus" w:hAnsi="Marcellus"/>
          <w:sz w:val="16"/>
        </w:rPr>
      </w:pPr>
    </w:p>
    <w:p w14:paraId="794915B3" w14:textId="77777777" w:rsidR="00DF26BD" w:rsidRDefault="00DF26BD" w:rsidP="00DF26BD">
      <w:pPr>
        <w:spacing w:after="0" w:line="240" w:lineRule="auto"/>
      </w:pPr>
    </w:p>
    <w:tbl>
      <w:tblPr>
        <w:tblStyle w:val="TableGrid"/>
        <w:tblW w:w="5000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5"/>
        <w:gridCol w:w="2755"/>
        <w:gridCol w:w="12319"/>
        <w:gridCol w:w="6626"/>
      </w:tblGrid>
      <w:tr w:rsidR="00B21041" w:rsidRPr="00A902D8" w14:paraId="5BE4FA2A" w14:textId="77777777" w:rsidTr="00025C63">
        <w:trPr>
          <w:trHeight w:val="258"/>
        </w:trPr>
        <w:tc>
          <w:tcPr>
            <w:tcW w:w="140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03D265D9" w14:textId="77777777" w:rsidR="00B21041" w:rsidRPr="00A902D8" w:rsidRDefault="00B21041" w:rsidP="00C24FBA">
            <w:pPr>
              <w:jc w:val="center"/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</w:p>
        </w:tc>
        <w:tc>
          <w:tcPr>
            <w:tcW w:w="617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3999E603" w14:textId="77777777" w:rsidR="00B21041" w:rsidRPr="009848B0" w:rsidRDefault="00B21041" w:rsidP="00B21041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Topics</w:t>
            </w: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br/>
            </w: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Themes and concepts that are covered in each </w:t>
            </w:r>
            <w:r w:rsidR="00D10736">
              <w:rPr>
                <w:rFonts w:asciiTheme="majorHAnsi" w:hAnsiTheme="majorHAnsi" w:cstheme="majorHAnsi"/>
                <w:color w:val="385623" w:themeColor="accent6" w:themeShade="80"/>
              </w:rPr>
              <w:t>unit</w:t>
            </w:r>
          </w:p>
        </w:tc>
        <w:tc>
          <w:tcPr>
            <w:tcW w:w="2759" w:type="pct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6019D30F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Knowledge</w:t>
            </w:r>
          </w:p>
          <w:p w14:paraId="59C2DBB6" w14:textId="77777777" w:rsidR="00B21041" w:rsidRPr="009848B0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Key learning that students MUST remember </w:t>
            </w:r>
            <w:r w:rsidRPr="00B21041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(Factual and conceptual knowledge</w:t>
            </w:r>
            <w:r w:rsidR="00025C63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, links to prior learning?</w:t>
            </w:r>
            <w:r w:rsidRPr="00B21041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)</w:t>
            </w:r>
          </w:p>
        </w:tc>
        <w:tc>
          <w:tcPr>
            <w:tcW w:w="1484" w:type="pct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2373B939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Cognitive Skills</w:t>
            </w: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 </w:t>
            </w:r>
          </w:p>
          <w:p w14:paraId="29958CF6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</w:rPr>
              <w:t>Cognitive processing of key knowledge</w:t>
            </w:r>
          </w:p>
          <w:p w14:paraId="694D7741" w14:textId="77777777" w:rsidR="00B21041" w:rsidRP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</w:rPr>
            </w:pPr>
            <w:r w:rsidRPr="00B21041">
              <w:rPr>
                <w:rFonts w:asciiTheme="majorHAnsi" w:hAnsiTheme="majorHAnsi" w:cstheme="majorHAnsi"/>
                <w:color w:val="385623" w:themeColor="accent6" w:themeShade="80"/>
                <w:sz w:val="18"/>
                <w:szCs w:val="20"/>
              </w:rPr>
              <w:t>(e.g. Recalling, Understanding, Applying, Comparing, Analysing, Evaluating, Creating)</w:t>
            </w:r>
          </w:p>
        </w:tc>
      </w:tr>
      <w:tr w:rsidR="00C24FBA" w14:paraId="7FFE1760" w14:textId="77777777" w:rsidTr="007203B2">
        <w:trPr>
          <w:trHeight w:val="3846"/>
        </w:trPr>
        <w:tc>
          <w:tcPr>
            <w:tcW w:w="140" w:type="pct"/>
            <w:vMerge w:val="restar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7A5DF944" w14:textId="77777777" w:rsidR="00C24FBA" w:rsidRPr="00C24FBA" w:rsidRDefault="00812696" w:rsidP="00C24FBA">
            <w:pPr>
              <w:ind w:left="113" w:right="113"/>
              <w:jc w:val="center"/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Year 8</w:t>
            </w:r>
          </w:p>
        </w:tc>
        <w:tc>
          <w:tcPr>
            <w:tcW w:w="617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</w:tcBorders>
            <w:vAlign w:val="center"/>
          </w:tcPr>
          <w:p w14:paraId="2868F9C7" w14:textId="77777777" w:rsidR="00BE7F3E" w:rsidRDefault="0050312A" w:rsidP="00B4189F">
            <w:pPr>
              <w:rPr>
                <w:b/>
              </w:rPr>
            </w:pPr>
            <w:r>
              <w:rPr>
                <w:b/>
              </w:rPr>
              <w:t xml:space="preserve">African Kingdoms, </w:t>
            </w:r>
            <w:r w:rsidR="00812696" w:rsidRPr="00812696">
              <w:rPr>
                <w:b/>
              </w:rPr>
              <w:t>Empire and the Slave Trade</w:t>
            </w:r>
          </w:p>
          <w:p w14:paraId="65FAFA2F" w14:textId="32032A29" w:rsidR="001C08D6" w:rsidRDefault="00BE7F3E" w:rsidP="00B4189F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Intent: </w:t>
            </w:r>
            <w:r>
              <w:rPr>
                <w:bCs/>
                <w:i/>
                <w:iCs/>
              </w:rPr>
              <w:t xml:space="preserve">To </w:t>
            </w:r>
            <w:r w:rsidR="003C1303">
              <w:rPr>
                <w:bCs/>
                <w:i/>
                <w:iCs/>
              </w:rPr>
              <w:t>gain knowledge and understanding of Africa</w:t>
            </w:r>
            <w:r w:rsidR="003A1C9F">
              <w:rPr>
                <w:bCs/>
                <w:i/>
                <w:iCs/>
              </w:rPr>
              <w:t>n history</w:t>
            </w:r>
            <w:r w:rsidR="003C1303">
              <w:rPr>
                <w:bCs/>
                <w:i/>
                <w:iCs/>
              </w:rPr>
              <w:t xml:space="preserve"> pre and post slavery. To explore causes of slavery</w:t>
            </w:r>
            <w:r w:rsidR="003A1C9F">
              <w:rPr>
                <w:bCs/>
                <w:i/>
                <w:iCs/>
              </w:rPr>
              <w:t>; to recognize</w:t>
            </w:r>
            <w:r w:rsidR="003C1303">
              <w:rPr>
                <w:bCs/>
                <w:i/>
                <w:iCs/>
              </w:rPr>
              <w:t xml:space="preserve"> the</w:t>
            </w:r>
            <w:r w:rsidR="003A1C9F">
              <w:rPr>
                <w:bCs/>
                <w:i/>
                <w:iCs/>
              </w:rPr>
              <w:t xml:space="preserve"> chronological </w:t>
            </w:r>
            <w:r w:rsidR="003C1303">
              <w:rPr>
                <w:bCs/>
                <w:i/>
                <w:iCs/>
              </w:rPr>
              <w:t xml:space="preserve">history </w:t>
            </w:r>
            <w:r w:rsidR="003A1C9F">
              <w:rPr>
                <w:bCs/>
                <w:i/>
                <w:iCs/>
              </w:rPr>
              <w:t xml:space="preserve">of slavery and </w:t>
            </w:r>
            <w:r w:rsidR="003C1303">
              <w:rPr>
                <w:bCs/>
                <w:i/>
                <w:iCs/>
              </w:rPr>
              <w:t xml:space="preserve">how </w:t>
            </w:r>
            <w:r w:rsidR="003A1C9F">
              <w:rPr>
                <w:bCs/>
                <w:i/>
                <w:iCs/>
              </w:rPr>
              <w:t>slavery</w:t>
            </w:r>
            <w:r w:rsidR="003C1303">
              <w:rPr>
                <w:bCs/>
                <w:i/>
                <w:iCs/>
              </w:rPr>
              <w:t xml:space="preserve"> has changed</w:t>
            </w:r>
            <w:r w:rsidR="003A1C9F">
              <w:rPr>
                <w:bCs/>
                <w:i/>
                <w:iCs/>
              </w:rPr>
              <w:t xml:space="preserve"> from Roman through to present day</w:t>
            </w:r>
            <w:r w:rsidR="003C1303">
              <w:rPr>
                <w:bCs/>
                <w:i/>
                <w:iCs/>
              </w:rPr>
              <w:t>.</w:t>
            </w:r>
            <w:r w:rsidR="003A1C9F">
              <w:rPr>
                <w:bCs/>
                <w:i/>
                <w:iCs/>
              </w:rPr>
              <w:t xml:space="preserve"> To start to consider what human rights are and demonstrate an understanding of ‘African’ voices and resistance – through </w:t>
            </w:r>
            <w:r w:rsidR="00584B01">
              <w:rPr>
                <w:bCs/>
                <w:i/>
                <w:iCs/>
              </w:rPr>
              <w:t>evidence</w:t>
            </w:r>
            <w:r w:rsidR="003A1C9F">
              <w:rPr>
                <w:bCs/>
                <w:i/>
                <w:iCs/>
              </w:rPr>
              <w:t xml:space="preserve"> and interpretations.</w:t>
            </w:r>
          </w:p>
          <w:p w14:paraId="22574D21" w14:textId="357F365D" w:rsidR="001C08D6" w:rsidRDefault="001C08D6" w:rsidP="00B4189F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To demonstrate knowledge through discussion and debate. </w:t>
            </w:r>
          </w:p>
          <w:p w14:paraId="0230A802" w14:textId="685CC85F" w:rsidR="00FF1747" w:rsidRPr="00812696" w:rsidRDefault="003A1C9F" w:rsidP="00B4189F">
            <w:pPr>
              <w:rPr>
                <w:b/>
              </w:rPr>
            </w:pPr>
            <w:r>
              <w:rPr>
                <w:bCs/>
                <w:i/>
                <w:iCs/>
              </w:rPr>
              <w:t xml:space="preserve">To evaluate the legacy of slavery in present day; making local connections to Gloucester and the surrounding area. </w:t>
            </w:r>
          </w:p>
        </w:tc>
        <w:tc>
          <w:tcPr>
            <w:tcW w:w="2759" w:type="pct"/>
            <w:tcBorders>
              <w:top w:val="single" w:sz="18" w:space="0" w:color="538135" w:themeColor="accent6" w:themeShade="BF"/>
            </w:tcBorders>
            <w:vAlign w:val="center"/>
          </w:tcPr>
          <w:p w14:paraId="1FAA0369" w14:textId="77777777" w:rsidR="00FF1747" w:rsidRPr="0028464A" w:rsidRDefault="0028464A" w:rsidP="0028464A">
            <w:pPr>
              <w:rPr>
                <w:b/>
              </w:rPr>
            </w:pPr>
            <w:r w:rsidRPr="0028464A">
              <w:rPr>
                <w:b/>
              </w:rPr>
              <w:t>Links to prior learning</w:t>
            </w:r>
          </w:p>
          <w:p w14:paraId="58518CD7" w14:textId="77777777" w:rsidR="0028464A" w:rsidRDefault="0028464A" w:rsidP="00FF1747">
            <w:pPr>
              <w:pStyle w:val="ListParagraph"/>
              <w:numPr>
                <w:ilvl w:val="0"/>
                <w:numId w:val="1"/>
              </w:numPr>
            </w:pPr>
            <w:r w:rsidRPr="0028464A">
              <w:t xml:space="preserve">Change and continuity through time: Year </w:t>
            </w:r>
            <w:r w:rsidR="00812696">
              <w:t>7</w:t>
            </w:r>
            <w:r w:rsidRPr="0028464A">
              <w:t xml:space="preserve"> – local history study</w:t>
            </w:r>
            <w:r w:rsidR="00812696">
              <w:t>. Role of slavery in industrial period</w:t>
            </w:r>
          </w:p>
          <w:p w14:paraId="4B94FFB4" w14:textId="77777777" w:rsidR="003571B9" w:rsidRPr="0028464A" w:rsidRDefault="003571B9" w:rsidP="00FF1747">
            <w:pPr>
              <w:pStyle w:val="ListParagraph"/>
              <w:numPr>
                <w:ilvl w:val="0"/>
                <w:numId w:val="1"/>
              </w:numPr>
            </w:pPr>
            <w:r>
              <w:t>Feudalism- how some people can exert control over others</w:t>
            </w:r>
          </w:p>
          <w:p w14:paraId="2E226FF0" w14:textId="77777777" w:rsidR="0028464A" w:rsidRDefault="0028464A" w:rsidP="0028464A">
            <w:pPr>
              <w:rPr>
                <w:b/>
              </w:rPr>
            </w:pPr>
          </w:p>
          <w:p w14:paraId="7A2D11F7" w14:textId="77777777" w:rsidR="0028464A" w:rsidRDefault="0028464A" w:rsidP="00812696">
            <w:pPr>
              <w:rPr>
                <w:b/>
              </w:rPr>
            </w:pPr>
            <w:r>
              <w:rPr>
                <w:b/>
              </w:rPr>
              <w:t>Factual and conceptual knowledge</w:t>
            </w:r>
          </w:p>
          <w:p w14:paraId="24873945" w14:textId="1342823F" w:rsidR="003C1303" w:rsidRPr="003C1303" w:rsidRDefault="003C1303" w:rsidP="003C1303">
            <w:pPr>
              <w:pStyle w:val="ListParagraph"/>
              <w:numPr>
                <w:ilvl w:val="0"/>
                <w:numId w:val="1"/>
              </w:numPr>
            </w:pPr>
            <w:r w:rsidRPr="003C1303">
              <w:rPr>
                <w:bCs/>
              </w:rPr>
              <w:t>Pre</w:t>
            </w:r>
            <w:r>
              <w:rPr>
                <w:bCs/>
              </w:rPr>
              <w:t xml:space="preserve">-slavery African Kingdoms; Griot Tradition and oral history – significant individuals </w:t>
            </w:r>
          </w:p>
          <w:p w14:paraId="4ACE51CB" w14:textId="3C3F5A85" w:rsidR="00812696" w:rsidRDefault="00812696" w:rsidP="00812696">
            <w:pPr>
              <w:pStyle w:val="ListParagraph"/>
              <w:numPr>
                <w:ilvl w:val="0"/>
                <w:numId w:val="1"/>
              </w:numPr>
            </w:pPr>
            <w:r>
              <w:t>The notion of Empire an</w:t>
            </w:r>
            <w:r w:rsidR="00C602AE">
              <w:t>d</w:t>
            </w:r>
            <w:r>
              <w:t xml:space="preserve"> Imperialism</w:t>
            </w:r>
            <w:r w:rsidR="00C602AE">
              <w:t>- why did some people think it was acceptable to take over another country?</w:t>
            </w:r>
          </w:p>
          <w:p w14:paraId="658069AB" w14:textId="7C78B83D" w:rsidR="003C1303" w:rsidRDefault="003C1303" w:rsidP="00812696">
            <w:pPr>
              <w:pStyle w:val="ListParagraph"/>
              <w:numPr>
                <w:ilvl w:val="0"/>
                <w:numId w:val="1"/>
              </w:numPr>
            </w:pPr>
            <w:r>
              <w:t>Different Types of slavery – what is slavery?</w:t>
            </w:r>
          </w:p>
          <w:p w14:paraId="72202DEC" w14:textId="1BA8BD95" w:rsidR="003C1303" w:rsidRDefault="003C1303" w:rsidP="00812696">
            <w:pPr>
              <w:pStyle w:val="ListParagraph"/>
              <w:numPr>
                <w:ilvl w:val="0"/>
                <w:numId w:val="1"/>
              </w:numPr>
            </w:pPr>
            <w:r>
              <w:t>European Contact 15</w:t>
            </w:r>
            <w:r w:rsidRPr="003C1303">
              <w:rPr>
                <w:vertAlign w:val="superscript"/>
              </w:rPr>
              <w:t>th</w:t>
            </w:r>
            <w:r>
              <w:t xml:space="preserve"> Century – and the start of slavery </w:t>
            </w:r>
          </w:p>
          <w:p w14:paraId="6824C6BD" w14:textId="77777777" w:rsidR="00C602AE" w:rsidRDefault="00C602AE" w:rsidP="00812696">
            <w:pPr>
              <w:pStyle w:val="ListParagraph"/>
              <w:numPr>
                <w:ilvl w:val="0"/>
                <w:numId w:val="1"/>
              </w:numPr>
            </w:pPr>
            <w:r>
              <w:t>The meaning of civil liberties and why these were denied to people</w:t>
            </w:r>
          </w:p>
          <w:p w14:paraId="3E64C73C" w14:textId="77777777" w:rsidR="00C602AE" w:rsidRDefault="00C602AE" w:rsidP="00812696">
            <w:pPr>
              <w:pStyle w:val="ListParagraph"/>
              <w:numPr>
                <w:ilvl w:val="0"/>
                <w:numId w:val="1"/>
              </w:numPr>
            </w:pPr>
            <w:r>
              <w:t>Resistance/revolt- how did people strive to gain independence and freedom?</w:t>
            </w:r>
          </w:p>
          <w:p w14:paraId="3B3C2F13" w14:textId="77777777" w:rsidR="00C602AE" w:rsidRDefault="003571B9" w:rsidP="00812696">
            <w:pPr>
              <w:pStyle w:val="ListParagraph"/>
              <w:numPr>
                <w:ilvl w:val="0"/>
                <w:numId w:val="1"/>
              </w:numPr>
            </w:pPr>
            <w:r>
              <w:t>Campaigning- what legal and political methods can be used to bring about change?</w:t>
            </w:r>
          </w:p>
          <w:p w14:paraId="0AD766D1" w14:textId="218EF8BF" w:rsidR="003571B9" w:rsidRPr="00940F48" w:rsidRDefault="003571B9" w:rsidP="00812696">
            <w:pPr>
              <w:pStyle w:val="ListParagraph"/>
              <w:numPr>
                <w:ilvl w:val="0"/>
                <w:numId w:val="1"/>
              </w:numPr>
              <w:rPr>
                <w:highlight w:val="yellow"/>
              </w:rPr>
            </w:pPr>
            <w:r w:rsidRPr="00940F48">
              <w:rPr>
                <w:highlight w:val="yellow"/>
              </w:rPr>
              <w:t>Legacy- what impact did these events have on our society today?</w:t>
            </w:r>
            <w:r w:rsidR="000D1965" w:rsidRPr="00940F48">
              <w:rPr>
                <w:highlight w:val="yellow"/>
              </w:rPr>
              <w:t xml:space="preserve"> Links to local area</w:t>
            </w:r>
          </w:p>
          <w:p w14:paraId="2CECF021" w14:textId="77777777" w:rsidR="00471F7C" w:rsidRDefault="00471F7C" w:rsidP="00471F7C"/>
          <w:p w14:paraId="0EE6C36C" w14:textId="078BBA0D" w:rsidR="00471F7C" w:rsidRPr="00994966" w:rsidRDefault="00471F7C" w:rsidP="00471F7C">
            <w:pPr>
              <w:rPr>
                <w:color w:val="FF0000"/>
              </w:rPr>
            </w:pPr>
            <w:r>
              <w:t xml:space="preserve">Assessment- African Kingdom fact file, </w:t>
            </w:r>
            <w:r w:rsidR="003C1303">
              <w:t xml:space="preserve">Letter to Bristol Mayor Colston statue </w:t>
            </w:r>
            <w:r w:rsidR="00994966">
              <w:br/>
            </w:r>
            <w:r w:rsidR="00994966">
              <w:br/>
            </w:r>
            <w:r w:rsidR="00994966">
              <w:rPr>
                <w:color w:val="FF0000"/>
              </w:rPr>
              <w:t>Careers link- economist, researcher, local government (statues etc)</w:t>
            </w:r>
          </w:p>
        </w:tc>
        <w:tc>
          <w:tcPr>
            <w:tcW w:w="1484" w:type="pct"/>
            <w:tcBorders>
              <w:top w:val="single" w:sz="18" w:space="0" w:color="538135" w:themeColor="accent6" w:themeShade="BF"/>
              <w:right w:val="single" w:sz="18" w:space="0" w:color="538135" w:themeColor="accent6" w:themeShade="BF"/>
            </w:tcBorders>
            <w:vAlign w:val="center"/>
          </w:tcPr>
          <w:p w14:paraId="45E3BFB4" w14:textId="77777777" w:rsidR="004D799C" w:rsidRPr="0028464A" w:rsidRDefault="0028464A" w:rsidP="004D799C">
            <w:pPr>
              <w:pStyle w:val="ListParagraph"/>
              <w:numPr>
                <w:ilvl w:val="0"/>
                <w:numId w:val="1"/>
              </w:numPr>
            </w:pPr>
            <w:r w:rsidRPr="0028464A">
              <w:t xml:space="preserve">Recalling </w:t>
            </w:r>
            <w:proofErr w:type="gramStart"/>
            <w:r w:rsidRPr="0028464A">
              <w:t>factual information</w:t>
            </w:r>
            <w:proofErr w:type="gramEnd"/>
          </w:p>
          <w:p w14:paraId="4D3E4271" w14:textId="77777777" w:rsidR="0028464A" w:rsidRPr="0028464A" w:rsidRDefault="0028464A" w:rsidP="004D799C">
            <w:pPr>
              <w:pStyle w:val="ListParagraph"/>
              <w:numPr>
                <w:ilvl w:val="0"/>
                <w:numId w:val="1"/>
              </w:numPr>
            </w:pPr>
            <w:r w:rsidRPr="0028464A">
              <w:t>Understanding chronology</w:t>
            </w:r>
          </w:p>
          <w:p w14:paraId="6887D206" w14:textId="457AECA6" w:rsidR="0028464A" w:rsidRPr="004D799C" w:rsidRDefault="0028464A" w:rsidP="0028464A">
            <w:pPr>
              <w:pStyle w:val="ListParagraph"/>
              <w:numPr>
                <w:ilvl w:val="0"/>
                <w:numId w:val="1"/>
              </w:numPr>
            </w:pPr>
            <w:r w:rsidRPr="004D799C">
              <w:t>Analysing causation</w:t>
            </w:r>
            <w:r w:rsidR="00BD0B59">
              <w:t xml:space="preserve">- </w:t>
            </w:r>
            <w:r w:rsidR="003C1303">
              <w:t xml:space="preserve">Why did Atlantic Slave Trade start – why did so many people participate </w:t>
            </w:r>
          </w:p>
          <w:p w14:paraId="3D911C60" w14:textId="77777777" w:rsidR="0028464A" w:rsidRDefault="00C602AE" w:rsidP="004D799C">
            <w:pPr>
              <w:pStyle w:val="ListParagraph"/>
              <w:numPr>
                <w:ilvl w:val="0"/>
                <w:numId w:val="1"/>
              </w:numPr>
            </w:pPr>
            <w:r>
              <w:t>Evaluating the impact of past events</w:t>
            </w:r>
          </w:p>
          <w:p w14:paraId="02FA73CF" w14:textId="77777777" w:rsidR="003571B9" w:rsidRDefault="003571B9" w:rsidP="004D799C">
            <w:pPr>
              <w:pStyle w:val="ListParagraph"/>
              <w:numPr>
                <w:ilvl w:val="0"/>
                <w:numId w:val="1"/>
              </w:numPr>
            </w:pPr>
            <w:r>
              <w:t>Understanding the significance of events and how they can impact modern-day society</w:t>
            </w:r>
          </w:p>
          <w:p w14:paraId="5D397303" w14:textId="2229E4E8" w:rsidR="003571B9" w:rsidRPr="0054751F" w:rsidRDefault="003C1303" w:rsidP="004D799C">
            <w:pPr>
              <w:pStyle w:val="ListParagraph"/>
              <w:numPr>
                <w:ilvl w:val="0"/>
                <w:numId w:val="1"/>
              </w:numPr>
            </w:pPr>
            <w:r>
              <w:t xml:space="preserve">Evaluating the legacy of slavery – making a judgement of </w:t>
            </w:r>
            <w:proofErr w:type="gramStart"/>
            <w:r>
              <w:t xml:space="preserve">a </w:t>
            </w:r>
            <w:r w:rsidR="003571B9">
              <w:t xml:space="preserve"> memorial</w:t>
            </w:r>
            <w:proofErr w:type="gramEnd"/>
            <w:r w:rsidR="003571B9">
              <w:t xml:space="preserve"> that encompasses the notion of legacy</w:t>
            </w:r>
          </w:p>
        </w:tc>
      </w:tr>
      <w:tr w:rsidR="0028464A" w14:paraId="0B4ABBDB" w14:textId="77777777" w:rsidTr="000A3D4B">
        <w:trPr>
          <w:trHeight w:val="4225"/>
        </w:trPr>
        <w:tc>
          <w:tcPr>
            <w:tcW w:w="140" w:type="pct"/>
            <w:vMerge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51D3B430" w14:textId="77777777" w:rsidR="0028464A" w:rsidRPr="00C24FBA" w:rsidRDefault="0028464A" w:rsidP="0028464A">
            <w:pPr>
              <w:ind w:left="113" w:right="113"/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  <w:tc>
          <w:tcPr>
            <w:tcW w:w="617" w:type="pct"/>
            <w:tcBorders>
              <w:left w:val="single" w:sz="18" w:space="0" w:color="538135" w:themeColor="accent6" w:themeShade="BF"/>
            </w:tcBorders>
            <w:vAlign w:val="center"/>
          </w:tcPr>
          <w:p w14:paraId="2227C5CD" w14:textId="77777777" w:rsidR="0028464A" w:rsidRDefault="00812696" w:rsidP="0028464A">
            <w:pPr>
              <w:rPr>
                <w:b/>
              </w:rPr>
            </w:pPr>
            <w:r w:rsidRPr="00812696">
              <w:rPr>
                <w:b/>
              </w:rPr>
              <w:t>The First World War</w:t>
            </w:r>
          </w:p>
          <w:p w14:paraId="41B46815" w14:textId="2A362F34" w:rsidR="001C08D6" w:rsidRPr="001C08D6" w:rsidRDefault="001C08D6" w:rsidP="0028464A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Intent: </w:t>
            </w:r>
            <w:r>
              <w:rPr>
                <w:bCs/>
                <w:i/>
                <w:iCs/>
              </w:rPr>
              <w:t>To understand chronological events of WW1 and the nature of global conflict, through sources and scholarship. To evaluate social impacts of war in 20</w:t>
            </w:r>
            <w:r w:rsidRPr="001C08D6">
              <w:rPr>
                <w:bCs/>
                <w:i/>
                <w:iCs/>
                <w:vertAlign w:val="superscript"/>
              </w:rPr>
              <w:t>th</w:t>
            </w:r>
            <w:r>
              <w:rPr>
                <w:bCs/>
                <w:i/>
                <w:iCs/>
              </w:rPr>
              <w:t xml:space="preserve"> Century Britain. To analyse the contribution </w:t>
            </w:r>
            <w:proofErr w:type="gramStart"/>
            <w:r>
              <w:rPr>
                <w:bCs/>
                <w:i/>
                <w:iCs/>
              </w:rPr>
              <w:t>of  the</w:t>
            </w:r>
            <w:proofErr w:type="gramEnd"/>
            <w:r>
              <w:rPr>
                <w:bCs/>
                <w:i/>
                <w:iCs/>
              </w:rPr>
              <w:t xml:space="preserve"> Empire war efforts and to develop pupils’ knowledge of diverse and global history. </w:t>
            </w:r>
          </w:p>
        </w:tc>
        <w:tc>
          <w:tcPr>
            <w:tcW w:w="2759" w:type="pct"/>
            <w:vAlign w:val="center"/>
          </w:tcPr>
          <w:p w14:paraId="4109D4E1" w14:textId="77777777" w:rsidR="0028464A" w:rsidRPr="00337CE8" w:rsidRDefault="0028464A" w:rsidP="0028464A">
            <w:pPr>
              <w:rPr>
                <w:b/>
              </w:rPr>
            </w:pPr>
            <w:r w:rsidRPr="00337CE8">
              <w:rPr>
                <w:b/>
              </w:rPr>
              <w:t>Links to prior learning</w:t>
            </w:r>
          </w:p>
          <w:p w14:paraId="3138A11E" w14:textId="77777777" w:rsidR="0028464A" w:rsidRPr="007C016C" w:rsidRDefault="0028464A" w:rsidP="0028464A"/>
          <w:p w14:paraId="6489CC85" w14:textId="77777777" w:rsidR="003D24CF" w:rsidRPr="007C016C" w:rsidRDefault="000A3D4B" w:rsidP="000A3D4B">
            <w:pPr>
              <w:pStyle w:val="ListParagraph"/>
              <w:numPr>
                <w:ilvl w:val="0"/>
                <w:numId w:val="1"/>
              </w:numPr>
            </w:pPr>
            <w:r w:rsidRPr="007C016C">
              <w:t>Year 7- local History study on WWI</w:t>
            </w:r>
            <w:r w:rsidR="007203B2" w:rsidRPr="007C016C">
              <w:t xml:space="preserve"> conscientious objectors</w:t>
            </w:r>
          </w:p>
          <w:p w14:paraId="1577F53E" w14:textId="77777777" w:rsidR="007203B2" w:rsidRPr="007C016C" w:rsidRDefault="007203B2" w:rsidP="000A3D4B">
            <w:pPr>
              <w:pStyle w:val="ListParagraph"/>
              <w:numPr>
                <w:ilvl w:val="0"/>
                <w:numId w:val="1"/>
              </w:numPr>
            </w:pPr>
            <w:r w:rsidRPr="007C016C">
              <w:t>Year 7- Battle of Hastings- will illustrate the changes in warfare and battle</w:t>
            </w:r>
          </w:p>
          <w:p w14:paraId="360806B8" w14:textId="77777777" w:rsidR="000A3D4B" w:rsidRPr="007C016C" w:rsidRDefault="000A3D4B" w:rsidP="000A3D4B">
            <w:pPr>
              <w:pStyle w:val="ListParagraph"/>
              <w:numPr>
                <w:ilvl w:val="0"/>
                <w:numId w:val="1"/>
              </w:numPr>
            </w:pPr>
            <w:r w:rsidRPr="007C016C">
              <w:t>Empire- will link to the soldiers who fought</w:t>
            </w:r>
          </w:p>
          <w:p w14:paraId="6CF68759" w14:textId="77777777" w:rsidR="000A3D4B" w:rsidRPr="007C016C" w:rsidRDefault="000A3D4B" w:rsidP="000A3D4B">
            <w:pPr>
              <w:pStyle w:val="ListParagraph"/>
              <w:numPr>
                <w:ilvl w:val="0"/>
                <w:numId w:val="1"/>
              </w:numPr>
            </w:pPr>
            <w:r w:rsidRPr="007C016C">
              <w:t>Empire building- one of the causes of the war</w:t>
            </w:r>
          </w:p>
          <w:p w14:paraId="48B35E9D" w14:textId="77777777" w:rsidR="000A3D4B" w:rsidRPr="007C016C" w:rsidRDefault="000A3D4B" w:rsidP="000A3D4B"/>
          <w:p w14:paraId="24417B7D" w14:textId="77777777" w:rsidR="000A3D4B" w:rsidRPr="00337CE8" w:rsidRDefault="000A3D4B" w:rsidP="000A3D4B">
            <w:pPr>
              <w:rPr>
                <w:b/>
              </w:rPr>
            </w:pPr>
            <w:r w:rsidRPr="00337CE8">
              <w:rPr>
                <w:b/>
              </w:rPr>
              <w:t>Factual and conceptual knowledge</w:t>
            </w:r>
          </w:p>
          <w:p w14:paraId="7F2B24B3" w14:textId="77777777" w:rsidR="000A3D4B" w:rsidRPr="007C016C" w:rsidRDefault="000A3D4B" w:rsidP="000A3D4B"/>
          <w:p w14:paraId="352BF35E" w14:textId="77777777" w:rsidR="000A3D4B" w:rsidRPr="007C016C" w:rsidRDefault="007203B2" w:rsidP="000A3D4B">
            <w:pPr>
              <w:pStyle w:val="ListParagraph"/>
              <w:numPr>
                <w:ilvl w:val="0"/>
                <w:numId w:val="2"/>
              </w:numPr>
            </w:pPr>
            <w:r w:rsidRPr="007C016C">
              <w:t>Reasons for the outbreak of war- causation. This will include new concepts such as assassination and militarism</w:t>
            </w:r>
          </w:p>
          <w:p w14:paraId="72243F3A" w14:textId="77777777" w:rsidR="007203B2" w:rsidRPr="007C016C" w:rsidRDefault="007203B2" w:rsidP="000A3D4B">
            <w:pPr>
              <w:pStyle w:val="ListParagraph"/>
              <w:numPr>
                <w:ilvl w:val="0"/>
                <w:numId w:val="2"/>
              </w:numPr>
            </w:pPr>
            <w:r w:rsidRPr="007C016C">
              <w:t>The changing nature of warfare, to include trench life, stalemate and developments in technology</w:t>
            </w:r>
          </w:p>
          <w:p w14:paraId="739A8B5A" w14:textId="77777777" w:rsidR="007203B2" w:rsidRPr="007C016C" w:rsidRDefault="007203B2" w:rsidP="000A3D4B">
            <w:pPr>
              <w:pStyle w:val="ListParagraph"/>
              <w:numPr>
                <w:ilvl w:val="0"/>
                <w:numId w:val="2"/>
              </w:numPr>
            </w:pPr>
            <w:r w:rsidRPr="007C016C">
              <w:t>The social impacts of war including the idea of a ‘home front’</w:t>
            </w:r>
          </w:p>
          <w:p w14:paraId="04729A9D" w14:textId="77777777" w:rsidR="00471F7C" w:rsidRDefault="007203B2" w:rsidP="00471F7C">
            <w:pPr>
              <w:pStyle w:val="ListParagraph"/>
              <w:numPr>
                <w:ilvl w:val="0"/>
                <w:numId w:val="2"/>
              </w:numPr>
            </w:pPr>
            <w:r w:rsidRPr="007C016C">
              <w:t>The contributions of the soldiers from the British Empire</w:t>
            </w:r>
          </w:p>
          <w:p w14:paraId="5612A0A3" w14:textId="77777777" w:rsidR="00471F7C" w:rsidRDefault="00471F7C" w:rsidP="00471F7C"/>
          <w:p w14:paraId="0AE1027F" w14:textId="2E681669" w:rsidR="00471F7C" w:rsidRPr="00994966" w:rsidRDefault="00471F7C" w:rsidP="00471F7C">
            <w:pPr>
              <w:rPr>
                <w:color w:val="4472C4" w:themeColor="accent1"/>
              </w:rPr>
            </w:pPr>
            <w:r w:rsidRPr="00940F48">
              <w:rPr>
                <w:highlight w:val="yellow"/>
              </w:rPr>
              <w:t>Assessment- Trench Diary project</w:t>
            </w:r>
            <w:r w:rsidR="000D1965" w:rsidRPr="00940F48">
              <w:rPr>
                <w:highlight w:val="yellow"/>
              </w:rPr>
              <w:t>, using the story of a local soldier. Research using Ancestry.com/CWG website</w:t>
            </w:r>
            <w:r w:rsidR="00994966">
              <w:br/>
            </w:r>
            <w:r w:rsidR="00994966" w:rsidRPr="00994966">
              <w:rPr>
                <w:color w:val="FF0000"/>
              </w:rPr>
              <w:t>Careers link- genealogist</w:t>
            </w:r>
            <w:r w:rsidR="00994966">
              <w:rPr>
                <w:color w:val="FF0000"/>
              </w:rPr>
              <w:t>, armed forces</w:t>
            </w:r>
            <w:r w:rsidR="00994966">
              <w:rPr>
                <w:color w:val="FF0000"/>
              </w:rPr>
              <w:br/>
            </w:r>
            <w:r w:rsidR="00994966" w:rsidRPr="00994966">
              <w:rPr>
                <w:color w:val="7030A0"/>
              </w:rPr>
              <w:t>Enrichment- Soldiers of Gloucestershire workshop</w:t>
            </w:r>
          </w:p>
        </w:tc>
        <w:tc>
          <w:tcPr>
            <w:tcW w:w="1484" w:type="pct"/>
            <w:tcBorders>
              <w:right w:val="single" w:sz="18" w:space="0" w:color="538135" w:themeColor="accent6" w:themeShade="BF"/>
            </w:tcBorders>
            <w:vAlign w:val="center"/>
          </w:tcPr>
          <w:p w14:paraId="75296CEB" w14:textId="77777777" w:rsidR="003D24CF" w:rsidRDefault="007C016C" w:rsidP="007203B2">
            <w:pPr>
              <w:pStyle w:val="ListParagraph"/>
              <w:numPr>
                <w:ilvl w:val="0"/>
                <w:numId w:val="2"/>
              </w:numPr>
            </w:pPr>
            <w:r w:rsidRPr="007C016C">
              <w:t xml:space="preserve">Understanding the </w:t>
            </w:r>
            <w:r>
              <w:t>global nature of the conflict</w:t>
            </w:r>
          </w:p>
          <w:p w14:paraId="514468B5" w14:textId="77777777" w:rsidR="007C016C" w:rsidRDefault="007C016C" w:rsidP="007203B2">
            <w:pPr>
              <w:pStyle w:val="ListParagraph"/>
              <w:numPr>
                <w:ilvl w:val="0"/>
                <w:numId w:val="2"/>
              </w:numPr>
            </w:pPr>
            <w:r>
              <w:t>Being able to compare this conflict to previously studied battles to identify change</w:t>
            </w:r>
          </w:p>
          <w:p w14:paraId="4871D2FA" w14:textId="77777777" w:rsidR="007C016C" w:rsidRDefault="007C016C" w:rsidP="007203B2">
            <w:pPr>
              <w:pStyle w:val="ListParagraph"/>
              <w:numPr>
                <w:ilvl w:val="0"/>
                <w:numId w:val="2"/>
              </w:numPr>
            </w:pPr>
            <w:r>
              <w:t>Evaluating the impact of different groups in terms of fighting and winning the war including women and soldiers from the Empire</w:t>
            </w:r>
          </w:p>
          <w:p w14:paraId="51B797E3" w14:textId="77777777" w:rsidR="007C016C" w:rsidRPr="007C016C" w:rsidRDefault="007C016C" w:rsidP="007203B2">
            <w:pPr>
              <w:pStyle w:val="ListParagraph"/>
              <w:numPr>
                <w:ilvl w:val="0"/>
                <w:numId w:val="2"/>
              </w:numPr>
            </w:pPr>
            <w:r>
              <w:t xml:space="preserve">Developing skills of empathy, creativity and historical understanding </w:t>
            </w:r>
            <w:proofErr w:type="gramStart"/>
            <w:r>
              <w:t>through the use of</w:t>
            </w:r>
            <w:proofErr w:type="gramEnd"/>
            <w:r>
              <w:t xml:space="preserve"> a Trench Diary project</w:t>
            </w:r>
          </w:p>
        </w:tc>
      </w:tr>
      <w:tr w:rsidR="0028464A" w14:paraId="0A554A85" w14:textId="77777777" w:rsidTr="007203B2">
        <w:trPr>
          <w:trHeight w:val="4519"/>
        </w:trPr>
        <w:tc>
          <w:tcPr>
            <w:tcW w:w="140" w:type="pct"/>
            <w:vMerge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4D15729C" w14:textId="77777777" w:rsidR="0028464A" w:rsidRPr="00C24FBA" w:rsidRDefault="0028464A" w:rsidP="0028464A">
            <w:pPr>
              <w:ind w:left="113" w:right="113"/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  <w:tc>
          <w:tcPr>
            <w:tcW w:w="617" w:type="pct"/>
            <w:tcBorders>
              <w:left w:val="single" w:sz="18" w:space="0" w:color="538135" w:themeColor="accent6" w:themeShade="BF"/>
            </w:tcBorders>
            <w:vAlign w:val="center"/>
          </w:tcPr>
          <w:p w14:paraId="3381492F" w14:textId="77777777" w:rsidR="0028464A" w:rsidRDefault="00812696" w:rsidP="0028464A">
            <w:pPr>
              <w:rPr>
                <w:b/>
              </w:rPr>
            </w:pPr>
            <w:r w:rsidRPr="00812696">
              <w:rPr>
                <w:b/>
              </w:rPr>
              <w:t>Migration to the UK</w:t>
            </w:r>
          </w:p>
          <w:p w14:paraId="3BC0B4B0" w14:textId="77777777" w:rsidR="001C08D6" w:rsidRDefault="001C08D6" w:rsidP="0028464A">
            <w:pPr>
              <w:rPr>
                <w:b/>
              </w:rPr>
            </w:pPr>
          </w:p>
          <w:p w14:paraId="061EE502" w14:textId="55484486" w:rsidR="00584B01" w:rsidRDefault="001C08D6" w:rsidP="0028464A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Intent: </w:t>
            </w:r>
            <w:r>
              <w:rPr>
                <w:bCs/>
                <w:i/>
                <w:iCs/>
              </w:rPr>
              <w:t xml:space="preserve">To continue to develop knowledge of </w:t>
            </w:r>
            <w:r w:rsidR="00584B01">
              <w:rPr>
                <w:bCs/>
                <w:i/>
                <w:iCs/>
              </w:rPr>
              <w:t xml:space="preserve">local and </w:t>
            </w:r>
            <w:r>
              <w:rPr>
                <w:bCs/>
                <w:i/>
                <w:iCs/>
              </w:rPr>
              <w:t xml:space="preserve">global history and the idea of migration. To engage with historical debate and a range of </w:t>
            </w:r>
            <w:r w:rsidR="00584B01">
              <w:rPr>
                <w:bCs/>
                <w:i/>
                <w:iCs/>
              </w:rPr>
              <w:t>evidence</w:t>
            </w:r>
            <w:r>
              <w:rPr>
                <w:bCs/>
                <w:i/>
                <w:iCs/>
              </w:rPr>
              <w:t xml:space="preserve"> to consider the </w:t>
            </w:r>
            <w:r w:rsidR="00584B01">
              <w:rPr>
                <w:bCs/>
                <w:i/>
                <w:iCs/>
              </w:rPr>
              <w:t>impact and influence of migration. To develop substantive concepts and deepen critical written skills.</w:t>
            </w:r>
          </w:p>
          <w:p w14:paraId="4ADAB166" w14:textId="45BE3A7A" w:rsidR="001C08D6" w:rsidRPr="001C08D6" w:rsidRDefault="00584B01" w:rsidP="0028464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To develop second order concept skills such as causation, significance, and evidence.  </w:t>
            </w:r>
          </w:p>
        </w:tc>
        <w:tc>
          <w:tcPr>
            <w:tcW w:w="2759" w:type="pct"/>
            <w:vAlign w:val="center"/>
          </w:tcPr>
          <w:p w14:paraId="42D47105" w14:textId="77777777" w:rsidR="0028464A" w:rsidRDefault="00337CE8" w:rsidP="0028464A">
            <w:pPr>
              <w:rPr>
                <w:b/>
              </w:rPr>
            </w:pPr>
            <w:r>
              <w:rPr>
                <w:b/>
              </w:rPr>
              <w:t>Links to prior learning</w:t>
            </w:r>
          </w:p>
          <w:p w14:paraId="6B0093EC" w14:textId="77777777" w:rsidR="00337CE8" w:rsidRDefault="00337CE8" w:rsidP="0028464A">
            <w:pPr>
              <w:rPr>
                <w:b/>
              </w:rPr>
            </w:pPr>
          </w:p>
          <w:p w14:paraId="1037AD0A" w14:textId="77777777" w:rsidR="00337CE8" w:rsidRDefault="00337CE8" w:rsidP="00337CE8">
            <w:pPr>
              <w:pStyle w:val="ListParagraph"/>
              <w:numPr>
                <w:ilvl w:val="0"/>
                <w:numId w:val="3"/>
              </w:numPr>
            </w:pPr>
            <w:r>
              <w:t>Year 7- the arrival of the Normans</w:t>
            </w:r>
          </w:p>
          <w:p w14:paraId="42F6061D" w14:textId="77777777" w:rsidR="00337CE8" w:rsidRDefault="00337CE8" w:rsidP="00337CE8">
            <w:pPr>
              <w:pStyle w:val="ListParagraph"/>
              <w:numPr>
                <w:ilvl w:val="0"/>
                <w:numId w:val="3"/>
              </w:numPr>
            </w:pPr>
            <w:r>
              <w:t>Year 7 local history- Romans</w:t>
            </w:r>
            <w:r w:rsidR="00BD0B59">
              <w:t>, refugees</w:t>
            </w:r>
          </w:p>
          <w:p w14:paraId="73556A30" w14:textId="77777777" w:rsidR="00337CE8" w:rsidRDefault="00337CE8" w:rsidP="00337CE8">
            <w:pPr>
              <w:pStyle w:val="ListParagraph"/>
              <w:numPr>
                <w:ilvl w:val="0"/>
                <w:numId w:val="3"/>
              </w:numPr>
            </w:pPr>
            <w:r>
              <w:t>Year 8- building of Empire</w:t>
            </w:r>
          </w:p>
          <w:p w14:paraId="2ED7A39B" w14:textId="77777777" w:rsidR="00337CE8" w:rsidRDefault="00337CE8" w:rsidP="00337CE8"/>
          <w:p w14:paraId="21AC4801" w14:textId="77777777" w:rsidR="00337CE8" w:rsidRDefault="00337CE8" w:rsidP="00337CE8">
            <w:pPr>
              <w:rPr>
                <w:b/>
              </w:rPr>
            </w:pPr>
            <w:r>
              <w:rPr>
                <w:b/>
              </w:rPr>
              <w:t>Factual and conceptual knowledge</w:t>
            </w:r>
          </w:p>
          <w:p w14:paraId="695307E8" w14:textId="77777777" w:rsidR="00337CE8" w:rsidRDefault="00337CE8" w:rsidP="00337CE8">
            <w:pPr>
              <w:rPr>
                <w:b/>
              </w:rPr>
            </w:pPr>
          </w:p>
          <w:p w14:paraId="31633C4E" w14:textId="77777777" w:rsidR="00337CE8" w:rsidRDefault="00337CE8" w:rsidP="00337CE8">
            <w:pPr>
              <w:pStyle w:val="ListParagraph"/>
              <w:numPr>
                <w:ilvl w:val="0"/>
                <w:numId w:val="4"/>
              </w:numPr>
            </w:pPr>
            <w:r>
              <w:t>Immigration- why do people choose to leave their country of origin?</w:t>
            </w:r>
          </w:p>
          <w:p w14:paraId="470D3AD3" w14:textId="7B228E3C" w:rsidR="00337CE8" w:rsidRDefault="00BD0B59" w:rsidP="00337CE8">
            <w:pPr>
              <w:pStyle w:val="ListParagraph"/>
              <w:numPr>
                <w:ilvl w:val="0"/>
                <w:numId w:val="4"/>
              </w:numPr>
            </w:pPr>
            <w:r>
              <w:t>Persecution/Refugees- examples of refuge</w:t>
            </w:r>
            <w:r w:rsidR="000D1965">
              <w:t>e</w:t>
            </w:r>
            <w:r>
              <w:t>s who have fled to the UK and the reasons why</w:t>
            </w:r>
          </w:p>
          <w:p w14:paraId="61969D39" w14:textId="77777777" w:rsidR="00BD0B59" w:rsidRDefault="00BD0B59" w:rsidP="00337CE8">
            <w:pPr>
              <w:pStyle w:val="ListParagraph"/>
              <w:numPr>
                <w:ilvl w:val="0"/>
                <w:numId w:val="4"/>
              </w:numPr>
            </w:pPr>
            <w:r>
              <w:t>Skilled Labourers- who were they? Why did they come to Britain?</w:t>
            </w:r>
          </w:p>
          <w:p w14:paraId="6A1A751D" w14:textId="77777777" w:rsidR="00BD0B59" w:rsidRDefault="00BD0B59" w:rsidP="00337CE8">
            <w:pPr>
              <w:pStyle w:val="ListParagraph"/>
              <w:numPr>
                <w:ilvl w:val="0"/>
                <w:numId w:val="4"/>
              </w:numPr>
            </w:pPr>
            <w:r>
              <w:t>Minority/Racism- how were the migrants treated when they arrived in Britain? What was it like to be in a minority group?</w:t>
            </w:r>
          </w:p>
          <w:p w14:paraId="4114008F" w14:textId="77777777" w:rsidR="00BD0B59" w:rsidRDefault="00BD0B59" w:rsidP="00337CE8">
            <w:pPr>
              <w:pStyle w:val="ListParagraph"/>
              <w:numPr>
                <w:ilvl w:val="0"/>
                <w:numId w:val="4"/>
              </w:numPr>
            </w:pPr>
            <w:r>
              <w:t>The Commonwealth- how did this affect migration to the UK?</w:t>
            </w:r>
          </w:p>
          <w:p w14:paraId="458488C4" w14:textId="77777777" w:rsidR="00471F7C" w:rsidRDefault="00471F7C" w:rsidP="00471F7C"/>
          <w:p w14:paraId="140BB879" w14:textId="7C28B2B8" w:rsidR="00471F7C" w:rsidRPr="00994966" w:rsidRDefault="00471F7C" w:rsidP="00471F7C">
            <w:pPr>
              <w:rPr>
                <w:color w:val="FF0000"/>
              </w:rPr>
            </w:pPr>
            <w:r>
              <w:t>Assessment- essay on the impact of migration to the UK</w:t>
            </w:r>
            <w:r w:rsidR="00994966">
              <w:br/>
            </w:r>
            <w:r w:rsidR="00994966">
              <w:rPr>
                <w:color w:val="FF0000"/>
              </w:rPr>
              <w:t xml:space="preserve">Careers link- diversity and inclusion officer, </w:t>
            </w:r>
            <w:r w:rsidR="00994966" w:rsidRPr="00940F48">
              <w:rPr>
                <w:color w:val="FF0000"/>
                <w:highlight w:val="yellow"/>
              </w:rPr>
              <w:t>GARAS</w:t>
            </w:r>
          </w:p>
        </w:tc>
        <w:tc>
          <w:tcPr>
            <w:tcW w:w="1484" w:type="pct"/>
            <w:tcBorders>
              <w:right w:val="single" w:sz="18" w:space="0" w:color="538135" w:themeColor="accent6" w:themeShade="BF"/>
            </w:tcBorders>
            <w:vAlign w:val="center"/>
          </w:tcPr>
          <w:p w14:paraId="20B0B2C1" w14:textId="77777777" w:rsidR="0028464A" w:rsidRDefault="00BD0B59" w:rsidP="00BD0B59">
            <w:pPr>
              <w:pStyle w:val="ListParagraph"/>
              <w:numPr>
                <w:ilvl w:val="0"/>
                <w:numId w:val="4"/>
              </w:numPr>
            </w:pPr>
            <w:r>
              <w:t>Understanding chronology and how migration changed over time</w:t>
            </w:r>
          </w:p>
          <w:p w14:paraId="35C663D1" w14:textId="77777777" w:rsidR="00BD0B59" w:rsidRDefault="00BD0B59" w:rsidP="00BD0B59">
            <w:pPr>
              <w:pStyle w:val="ListParagraph"/>
              <w:numPr>
                <w:ilvl w:val="0"/>
                <w:numId w:val="4"/>
              </w:numPr>
            </w:pPr>
            <w:r>
              <w:t>Evaluating the contribution that migrants have made to British society throughout History</w:t>
            </w:r>
          </w:p>
          <w:p w14:paraId="16F00A44" w14:textId="77777777" w:rsidR="00BD0B59" w:rsidRDefault="00BD0B59" w:rsidP="00BD0B59">
            <w:pPr>
              <w:pStyle w:val="ListParagraph"/>
              <w:numPr>
                <w:ilvl w:val="0"/>
                <w:numId w:val="4"/>
              </w:numPr>
            </w:pPr>
            <w:r>
              <w:t>Applying previous knowledge of Empire to establish links between the topics</w:t>
            </w:r>
          </w:p>
          <w:p w14:paraId="11C6952B" w14:textId="77777777" w:rsidR="00BD0B59" w:rsidRDefault="00BD0B59" w:rsidP="00BD0B59">
            <w:pPr>
              <w:pStyle w:val="ListParagraph"/>
              <w:numPr>
                <w:ilvl w:val="0"/>
                <w:numId w:val="4"/>
              </w:numPr>
            </w:pPr>
            <w:r>
              <w:t>Analysing the significance of migration into Britain</w:t>
            </w:r>
          </w:p>
        </w:tc>
      </w:tr>
    </w:tbl>
    <w:p w14:paraId="05189721" w14:textId="77777777" w:rsidR="00DF26BD" w:rsidRDefault="00DF26BD" w:rsidP="00DF26BD">
      <w:pPr>
        <w:spacing w:after="0" w:line="240" w:lineRule="auto"/>
      </w:pPr>
    </w:p>
    <w:sectPr w:rsidR="00DF26BD" w:rsidSect="00A9089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cellus">
    <w:altName w:val="Candara"/>
    <w:charset w:val="00"/>
    <w:family w:val="swiss"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9CD"/>
    <w:multiLevelType w:val="hybridMultilevel"/>
    <w:tmpl w:val="1E225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30526"/>
    <w:multiLevelType w:val="hybridMultilevel"/>
    <w:tmpl w:val="428E9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578F8"/>
    <w:multiLevelType w:val="hybridMultilevel"/>
    <w:tmpl w:val="4056A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4731E9"/>
    <w:multiLevelType w:val="hybridMultilevel"/>
    <w:tmpl w:val="F0C4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268EA"/>
    <w:multiLevelType w:val="hybridMultilevel"/>
    <w:tmpl w:val="E5489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BD"/>
    <w:rsid w:val="00025C63"/>
    <w:rsid w:val="000A3D4B"/>
    <w:rsid w:val="000D1965"/>
    <w:rsid w:val="001C08D6"/>
    <w:rsid w:val="0028464A"/>
    <w:rsid w:val="00315793"/>
    <w:rsid w:val="00337CE8"/>
    <w:rsid w:val="003571B9"/>
    <w:rsid w:val="003A1C9F"/>
    <w:rsid w:val="003C1303"/>
    <w:rsid w:val="003C1FD9"/>
    <w:rsid w:val="003D24CF"/>
    <w:rsid w:val="00471F7C"/>
    <w:rsid w:val="004D799C"/>
    <w:rsid w:val="0050312A"/>
    <w:rsid w:val="005118DB"/>
    <w:rsid w:val="0054751F"/>
    <w:rsid w:val="00584B01"/>
    <w:rsid w:val="005A0526"/>
    <w:rsid w:val="006D6FDB"/>
    <w:rsid w:val="006F16CD"/>
    <w:rsid w:val="006F3C24"/>
    <w:rsid w:val="007203B2"/>
    <w:rsid w:val="007C016C"/>
    <w:rsid w:val="00812696"/>
    <w:rsid w:val="00826B47"/>
    <w:rsid w:val="00877A03"/>
    <w:rsid w:val="00940F48"/>
    <w:rsid w:val="009848B0"/>
    <w:rsid w:val="00994966"/>
    <w:rsid w:val="00A902D8"/>
    <w:rsid w:val="00A90894"/>
    <w:rsid w:val="00B21041"/>
    <w:rsid w:val="00B4189F"/>
    <w:rsid w:val="00BD0B59"/>
    <w:rsid w:val="00BE7F3E"/>
    <w:rsid w:val="00C07235"/>
    <w:rsid w:val="00C24FBA"/>
    <w:rsid w:val="00C436A2"/>
    <w:rsid w:val="00C602AE"/>
    <w:rsid w:val="00D10736"/>
    <w:rsid w:val="00DB58F3"/>
    <w:rsid w:val="00DC0CE2"/>
    <w:rsid w:val="00DF26BD"/>
    <w:rsid w:val="00E71074"/>
    <w:rsid w:val="00E82535"/>
    <w:rsid w:val="00EB52E9"/>
    <w:rsid w:val="00EF50AB"/>
    <w:rsid w:val="00F37946"/>
    <w:rsid w:val="00F47C96"/>
    <w:rsid w:val="00FA10A3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7A1A1"/>
  <w15:chartTrackingRefBased/>
  <w15:docId w15:val="{AD10FDDB-7124-41E7-85B4-49052DA2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52b06-3268-4e55-b0fe-9eb49669fc08" xsi:nil="true"/>
    <lcf76f155ced4ddcb4097134ff3c332f xmlns="408036ea-1b9e-4437-8296-2e19a67757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E4DE5A-1ED5-49BD-851A-D5DC12C19DD3}"/>
</file>

<file path=customXml/itemProps2.xml><?xml version="1.0" encoding="utf-8"?>
<ds:datastoreItem xmlns:ds="http://schemas.openxmlformats.org/officeDocument/2006/customXml" ds:itemID="{92FF9B26-1EA2-41A4-8778-10FC849D6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D1114-D569-4696-8900-79D01D7E89DF}">
  <ds:schemaRefs>
    <ds:schemaRef ds:uri="http://purl.org/dc/elements/1.1/"/>
    <ds:schemaRef ds:uri="http://schemas.microsoft.com/office/infopath/2007/PartnerControls"/>
    <ds:schemaRef ds:uri="202ec51b-5f43-4cc0-b714-70aa5cb8cc5b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889b6155-cf3c-45bb-b42b-07061d98a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Ribston Hall High School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Derbyshire</dc:creator>
  <cp:keywords/>
  <dc:description/>
  <cp:lastModifiedBy>Gorely, Michael</cp:lastModifiedBy>
  <cp:revision>2</cp:revision>
  <cp:lastPrinted>2022-10-18T14:52:00Z</cp:lastPrinted>
  <dcterms:created xsi:type="dcterms:W3CDTF">2023-03-23T09:42:00Z</dcterms:created>
  <dcterms:modified xsi:type="dcterms:W3CDTF">2023-03-23T09:42:00Z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</Properties>
</file>